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2C1A9" w14:textId="77777777" w:rsidR="007130BD" w:rsidRPr="007130BD" w:rsidRDefault="007130BD" w:rsidP="007130BD">
      <w:pPr>
        <w:spacing w:before="100" w:beforeAutospacing="1" w:after="100" w:afterAutospacing="1"/>
        <w:rPr>
          <w:rFonts w:ascii="Times New Roman" w:eastAsia="Times New Roman" w:hAnsi="Times New Roman" w:cs="Times New Roman"/>
          <w:kern w:val="0"/>
          <w:szCs w:val="24"/>
          <w:lang w:eastAsia="fi-FI"/>
          <w14:ligatures w14:val="none"/>
        </w:rPr>
      </w:pPr>
      <w:r w:rsidRPr="007130BD">
        <w:rPr>
          <w:rFonts w:ascii="Times New Roman" w:eastAsia="Times New Roman" w:hAnsi="Times New Roman" w:cs="Times New Roman"/>
          <w:kern w:val="0"/>
          <w:szCs w:val="24"/>
          <w:lang w:eastAsia="fi-FI"/>
          <w14:ligatures w14:val="none"/>
        </w:rPr>
        <w:t>Yhdenvertaisuusvaltuutetulle</w:t>
      </w:r>
      <w:r w:rsidRPr="007130BD">
        <w:rPr>
          <w:rFonts w:ascii="Times New Roman" w:eastAsia="Times New Roman" w:hAnsi="Times New Roman" w:cs="Times New Roman"/>
          <w:kern w:val="0"/>
          <w:szCs w:val="24"/>
          <w:lang w:eastAsia="fi-FI"/>
          <w14:ligatures w14:val="none"/>
        </w:rPr>
        <w:br/>
        <w:t>toimitus &gt; yvv@oikeus.fi (kopio jukka.kumpuvuori@avustajaklinikka.fi)</w:t>
      </w:r>
    </w:p>
    <w:p w14:paraId="02BC35DB" w14:textId="77777777" w:rsidR="007130BD" w:rsidRPr="007130BD" w:rsidRDefault="007130BD" w:rsidP="007130BD">
      <w:pPr>
        <w:spacing w:before="100" w:beforeAutospacing="1" w:after="100" w:afterAutospacing="1"/>
        <w:rPr>
          <w:rFonts w:ascii="Times New Roman" w:eastAsia="Times New Roman" w:hAnsi="Times New Roman" w:cs="Times New Roman"/>
          <w:kern w:val="0"/>
          <w:szCs w:val="24"/>
          <w:lang w:eastAsia="fi-FI"/>
          <w14:ligatures w14:val="none"/>
        </w:rPr>
      </w:pPr>
      <w:r w:rsidRPr="007130BD">
        <w:rPr>
          <w:rFonts w:ascii="Times New Roman" w:eastAsia="Times New Roman" w:hAnsi="Times New Roman" w:cs="Times New Roman"/>
          <w:b/>
          <w:bCs/>
          <w:kern w:val="0"/>
          <w:szCs w:val="24"/>
          <w:lang w:eastAsia="fi-FI"/>
          <w14:ligatures w14:val="none"/>
        </w:rPr>
        <w:t>Tukikirje Avustajaklinikan yhdenvertaisuusvaltuutetulla vireillä olevaan kanteluun henkilökohtaisen avun palvelusetelin arvon riittävyydestä</w:t>
      </w:r>
    </w:p>
    <w:p w14:paraId="096AD4A6" w14:textId="77777777" w:rsidR="007130BD" w:rsidRPr="007130BD" w:rsidRDefault="007130BD" w:rsidP="007130BD">
      <w:pPr>
        <w:spacing w:before="100" w:beforeAutospacing="1" w:after="100" w:afterAutospacing="1"/>
        <w:rPr>
          <w:rFonts w:ascii="Times New Roman" w:eastAsia="Times New Roman" w:hAnsi="Times New Roman" w:cs="Times New Roman"/>
          <w:kern w:val="0"/>
          <w:szCs w:val="24"/>
          <w:lang w:eastAsia="fi-FI"/>
          <w14:ligatures w14:val="none"/>
        </w:rPr>
      </w:pPr>
      <w:r w:rsidRPr="007130BD">
        <w:rPr>
          <w:rFonts w:ascii="Times New Roman" w:eastAsia="Times New Roman" w:hAnsi="Times New Roman" w:cs="Times New Roman"/>
          <w:kern w:val="0"/>
          <w:szCs w:val="24"/>
          <w:lang w:eastAsia="fi-FI"/>
          <w14:ligatures w14:val="none"/>
        </w:rPr>
        <w:t>Haluamme tällä kirjeellä tukea Avustajaklinikan yhdenvertaisuusvaltuutetulle tekemää kantelua, joka koskee henkilökohtaisen avun palvelusetelin arvon riittävyyttä sekä avustamisen vaativuuden ja kustannusrakenteen huomioimista.</w:t>
      </w:r>
    </w:p>
    <w:p w14:paraId="626C9FB9" w14:textId="77777777" w:rsidR="007130BD" w:rsidRPr="007130BD" w:rsidRDefault="007130BD" w:rsidP="007130BD">
      <w:pPr>
        <w:spacing w:before="100" w:beforeAutospacing="1" w:after="100" w:afterAutospacing="1"/>
        <w:rPr>
          <w:rFonts w:ascii="Times New Roman" w:eastAsia="Times New Roman" w:hAnsi="Times New Roman" w:cs="Times New Roman"/>
          <w:kern w:val="0"/>
          <w:szCs w:val="24"/>
          <w:lang w:eastAsia="fi-FI"/>
          <w14:ligatures w14:val="none"/>
        </w:rPr>
      </w:pPr>
      <w:r w:rsidRPr="007130BD">
        <w:rPr>
          <w:rFonts w:ascii="Times New Roman" w:eastAsia="Times New Roman" w:hAnsi="Times New Roman" w:cs="Times New Roman"/>
          <w:kern w:val="0"/>
          <w:szCs w:val="24"/>
          <w:lang w:eastAsia="fi-FI"/>
          <w14:ligatures w14:val="none"/>
        </w:rPr>
        <w:t>Näkemyksemme mukaan kantelussa kuvattu tilanne osoittaa, että palvelusetelin arvo ei useilla hyvinvointialueilla ole sellainen, että se lain edellyttämällä tavalla mahdollistaisi henkilökohtaisen avun tosiasiallisen toteuttamisen. Palvelusetelin arvo ei kaikilta osin kata palvelun tuottamisesta aiheutuvia todellisia kustannuksia, kuten työehtosopimuksen mukaisia lisiä, työn vaativuutta tai muita välttämättömiä kustannustekijöitä. Tämän seurauksena henkilökohtainen apu ei ole käytännössä yhdenvertaisesti saatavilla palvelusetelillä.</w:t>
      </w:r>
    </w:p>
    <w:p w14:paraId="7C386E9C" w14:textId="1573A336" w:rsidR="007130BD" w:rsidRPr="007130BD" w:rsidRDefault="007130BD" w:rsidP="007130BD">
      <w:pPr>
        <w:spacing w:before="100" w:beforeAutospacing="1" w:after="100" w:afterAutospacing="1"/>
        <w:rPr>
          <w:rFonts w:ascii="Times New Roman" w:eastAsia="Times New Roman" w:hAnsi="Times New Roman" w:cs="Times New Roman"/>
          <w:kern w:val="0"/>
          <w:szCs w:val="24"/>
          <w:lang w:eastAsia="fi-FI"/>
          <w14:ligatures w14:val="none"/>
        </w:rPr>
      </w:pPr>
      <w:r w:rsidRPr="007130BD">
        <w:rPr>
          <w:rFonts w:ascii="Times New Roman" w:eastAsia="Times New Roman" w:hAnsi="Times New Roman" w:cs="Times New Roman"/>
          <w:kern w:val="0"/>
          <w:szCs w:val="24"/>
          <w:lang w:eastAsia="fi-FI"/>
          <w14:ligatures w14:val="none"/>
        </w:rPr>
        <w:t xml:space="preserve">Kantelussa kuvattua ilmiötä on jäsennetty niin sanotun </w:t>
      </w:r>
      <w:r>
        <w:rPr>
          <w:rFonts w:ascii="Times New Roman" w:eastAsia="Times New Roman" w:hAnsi="Times New Roman" w:cs="Times New Roman"/>
          <w:kern w:val="0"/>
          <w:szCs w:val="24"/>
          <w:lang w:eastAsia="fi-FI"/>
          <w14:ligatures w14:val="none"/>
        </w:rPr>
        <w:t>A</w:t>
      </w:r>
      <w:r w:rsidRPr="007130BD">
        <w:rPr>
          <w:rFonts w:ascii="Times New Roman" w:eastAsia="Times New Roman" w:hAnsi="Times New Roman" w:cs="Times New Roman"/>
          <w:kern w:val="0"/>
          <w:szCs w:val="24"/>
          <w:lang w:eastAsia="fi-FI"/>
          <w14:ligatures w14:val="none"/>
        </w:rPr>
        <w:t xml:space="preserve">rvolukon käsitteen avulla, jota voidaan pitää sekä juridisesti että </w:t>
      </w:r>
      <w:proofErr w:type="gramStart"/>
      <w:r w:rsidRPr="007130BD">
        <w:rPr>
          <w:rFonts w:ascii="Times New Roman" w:eastAsia="Times New Roman" w:hAnsi="Times New Roman" w:cs="Times New Roman"/>
          <w:kern w:val="0"/>
          <w:szCs w:val="24"/>
          <w:lang w:eastAsia="fi-FI"/>
          <w14:ligatures w14:val="none"/>
        </w:rPr>
        <w:t>hallinnollis-poliittisen</w:t>
      </w:r>
      <w:proofErr w:type="gramEnd"/>
      <w:r w:rsidRPr="007130BD">
        <w:rPr>
          <w:rFonts w:ascii="Times New Roman" w:eastAsia="Times New Roman" w:hAnsi="Times New Roman" w:cs="Times New Roman"/>
          <w:kern w:val="0"/>
          <w:szCs w:val="24"/>
          <w:lang w:eastAsia="fi-FI"/>
          <w14:ligatures w14:val="none"/>
        </w:rPr>
        <w:t xml:space="preserve"> tarkastelun kannalta havainnollisena tapana kuvata palvelusetelijärjestelmään liittyvää rakenteellista ongelmaa.</w:t>
      </w:r>
    </w:p>
    <w:p w14:paraId="1BF8559A" w14:textId="77777777" w:rsidR="007130BD" w:rsidRPr="007130BD" w:rsidRDefault="007130BD" w:rsidP="007130BD">
      <w:pPr>
        <w:spacing w:before="100" w:beforeAutospacing="1" w:after="100" w:afterAutospacing="1"/>
        <w:rPr>
          <w:rFonts w:ascii="Times New Roman" w:eastAsia="Times New Roman" w:hAnsi="Times New Roman" w:cs="Times New Roman"/>
          <w:kern w:val="0"/>
          <w:szCs w:val="24"/>
          <w:lang w:eastAsia="fi-FI"/>
          <w14:ligatures w14:val="none"/>
        </w:rPr>
      </w:pPr>
      <w:r w:rsidRPr="007130BD">
        <w:rPr>
          <w:rFonts w:ascii="Times New Roman" w:eastAsia="Times New Roman" w:hAnsi="Times New Roman" w:cs="Times New Roman"/>
          <w:kern w:val="0"/>
          <w:szCs w:val="24"/>
          <w:lang w:eastAsia="fi-FI"/>
          <w14:ligatures w14:val="none"/>
        </w:rPr>
        <w:t>Esitetyillä seikoilla on merkittäviä yhdenvertaisuusvaikutuksia. Vammaiset henkilöt voivat joutua eriarvoiseen asemaan riippuen muun muassa hyvinvointialueesta, henkilökohtaisen avun toteuttamistavasta sekä siitä, onko palvelu tosiasiallisesti saatavilla palvelusetelin perusteella. Tällaisessa tilanteessa oikeus henkilökohtaiseen apuun voi jäädä osittain tai kokonaan toteutumatta.</w:t>
      </w:r>
    </w:p>
    <w:p w14:paraId="20F8C33F" w14:textId="77777777" w:rsidR="007130BD" w:rsidRPr="007130BD" w:rsidRDefault="007130BD" w:rsidP="007130BD">
      <w:pPr>
        <w:spacing w:before="100" w:beforeAutospacing="1" w:after="100" w:afterAutospacing="1"/>
        <w:rPr>
          <w:rFonts w:ascii="Times New Roman" w:eastAsia="Times New Roman" w:hAnsi="Times New Roman" w:cs="Times New Roman"/>
          <w:kern w:val="0"/>
          <w:szCs w:val="24"/>
          <w:lang w:eastAsia="fi-FI"/>
          <w14:ligatures w14:val="none"/>
        </w:rPr>
      </w:pPr>
      <w:r w:rsidRPr="007130BD">
        <w:rPr>
          <w:rFonts w:ascii="Times New Roman" w:eastAsia="Times New Roman" w:hAnsi="Times New Roman" w:cs="Times New Roman"/>
          <w:kern w:val="0"/>
          <w:szCs w:val="24"/>
          <w:lang w:eastAsia="fi-FI"/>
          <w14:ligatures w14:val="none"/>
        </w:rPr>
        <w:t>Katsomme, että kyse ei ole yksittäistapauksista, vaan laajemmasta rakenteellisesta ongelmasta, joka kuuluu yhdenvertaisuusvaltuutetun arvioitavaksi. Henkilökohtaisen avun toteuttamistapojen tulee olla tosiasiallisesti yhdenvertaisesti käytettävissä, eikä palvelusetelijärjestelmä saa johtaa tilanteisiin, joissa lakisääteinen oikeus ei toteudu käytännössä.</w:t>
      </w:r>
    </w:p>
    <w:p w14:paraId="02671A9D" w14:textId="77777777" w:rsidR="007130BD" w:rsidRPr="006E338A" w:rsidRDefault="007130BD" w:rsidP="007130BD">
      <w:pPr>
        <w:spacing w:before="100" w:beforeAutospacing="1" w:after="100" w:afterAutospacing="1"/>
        <w:rPr>
          <w:rFonts w:ascii="Times New Roman" w:eastAsia="Times New Roman" w:hAnsi="Times New Roman" w:cs="Times New Roman"/>
          <w:kern w:val="0"/>
          <w:szCs w:val="24"/>
          <w:lang w:eastAsia="fi-FI"/>
          <w14:ligatures w14:val="none"/>
        </w:rPr>
      </w:pPr>
      <w:r w:rsidRPr="007130BD">
        <w:rPr>
          <w:rFonts w:ascii="Times New Roman" w:eastAsia="Times New Roman" w:hAnsi="Times New Roman" w:cs="Times New Roman"/>
          <w:kern w:val="0"/>
          <w:szCs w:val="24"/>
          <w:lang w:eastAsia="fi-FI"/>
          <w14:ligatures w14:val="none"/>
        </w:rPr>
        <w:t>Tuemme Avustajaklinikan kantelua ja pidämme sen käsittelyä tärkeänä vammaisten henkilöiden yhdenvertaisuuden ja perusoikeuksien toteutumisen kannalta. Pidämme tärkeänä, että yhdenvertaisuusvaltuutettu arvioi asiaa ja ryhtyy tarvittaviin toimenpiteisiin kantelussa esiin tuotujen kysymysten selvittämiseksi.</w:t>
      </w:r>
    </w:p>
    <w:p w14:paraId="0AC97681" w14:textId="4391F2E9" w:rsidR="006E338A" w:rsidRPr="006E338A" w:rsidRDefault="006E338A" w:rsidP="007130BD">
      <w:pPr>
        <w:spacing w:before="100" w:beforeAutospacing="1" w:after="100" w:afterAutospacing="1"/>
        <w:rPr>
          <w:rFonts w:ascii="Times New Roman" w:hAnsi="Times New Roman" w:cs="Times New Roman"/>
        </w:rPr>
      </w:pPr>
      <w:r w:rsidRPr="006E338A">
        <w:rPr>
          <w:rFonts w:ascii="Times New Roman" w:hAnsi="Times New Roman" w:cs="Times New Roman"/>
        </w:rPr>
        <w:t>Olemme valmiita tarvittaessa keskustelemaan asiasta tarkemmin ja tuomaan esiin havaintojamme ja kokemuksiamme teemasta</w:t>
      </w:r>
      <w:r>
        <w:rPr>
          <w:rFonts w:ascii="Times New Roman" w:hAnsi="Times New Roman" w:cs="Times New Roman"/>
        </w:rPr>
        <w:t>.</w:t>
      </w:r>
    </w:p>
    <w:p w14:paraId="48749A87" w14:textId="6DD3DC99" w:rsidR="007130BD" w:rsidRPr="007130BD" w:rsidRDefault="007130BD" w:rsidP="007130BD">
      <w:pPr>
        <w:spacing w:before="100" w:beforeAutospacing="1" w:after="100" w:afterAutospacing="1"/>
        <w:rPr>
          <w:rFonts w:ascii="Times New Roman" w:eastAsia="Times New Roman" w:hAnsi="Times New Roman" w:cs="Times New Roman"/>
          <w:kern w:val="0"/>
          <w:szCs w:val="24"/>
          <w:lang w:eastAsia="fi-FI"/>
          <w14:ligatures w14:val="none"/>
        </w:rPr>
      </w:pPr>
      <w:r w:rsidRPr="007130BD">
        <w:rPr>
          <w:rFonts w:ascii="Times New Roman" w:eastAsia="Times New Roman" w:hAnsi="Times New Roman" w:cs="Times New Roman"/>
          <w:kern w:val="0"/>
          <w:szCs w:val="24"/>
          <w:lang w:eastAsia="fi-FI"/>
          <w14:ligatures w14:val="none"/>
        </w:rPr>
        <w:t>Kunnioittavasti,</w:t>
      </w:r>
    </w:p>
    <w:p w14:paraId="3C590E4E" w14:textId="77777777" w:rsidR="007130BD" w:rsidRPr="007130BD" w:rsidRDefault="007130BD" w:rsidP="007130BD">
      <w:pPr>
        <w:spacing w:before="100" w:beforeAutospacing="1" w:after="100" w:afterAutospacing="1"/>
        <w:rPr>
          <w:rFonts w:ascii="Times New Roman" w:eastAsia="Times New Roman" w:hAnsi="Times New Roman" w:cs="Times New Roman"/>
          <w:kern w:val="0"/>
          <w:szCs w:val="24"/>
          <w:lang w:eastAsia="fi-FI"/>
          <w14:ligatures w14:val="none"/>
        </w:rPr>
      </w:pPr>
      <w:r w:rsidRPr="007130BD">
        <w:rPr>
          <w:rFonts w:ascii="Times New Roman" w:eastAsia="Times New Roman" w:hAnsi="Times New Roman" w:cs="Times New Roman"/>
          <w:kern w:val="0"/>
          <w:szCs w:val="24"/>
          <w:lang w:eastAsia="fi-FI"/>
          <w14:ligatures w14:val="none"/>
        </w:rPr>
        <w:t>Paikka ja aika</w:t>
      </w:r>
    </w:p>
    <w:p w14:paraId="3F8687F9" w14:textId="77777777" w:rsidR="007130BD" w:rsidRPr="007130BD" w:rsidRDefault="007130BD" w:rsidP="007130BD">
      <w:pPr>
        <w:spacing w:before="100" w:beforeAutospacing="1" w:after="100" w:afterAutospacing="1"/>
        <w:rPr>
          <w:rFonts w:ascii="Times New Roman" w:eastAsia="Times New Roman" w:hAnsi="Times New Roman" w:cs="Times New Roman"/>
          <w:kern w:val="0"/>
          <w:szCs w:val="24"/>
          <w:lang w:eastAsia="fi-FI"/>
          <w14:ligatures w14:val="none"/>
        </w:rPr>
      </w:pPr>
      <w:r w:rsidRPr="007130BD">
        <w:rPr>
          <w:rFonts w:ascii="Times New Roman" w:eastAsia="Times New Roman" w:hAnsi="Times New Roman" w:cs="Times New Roman"/>
          <w:kern w:val="0"/>
          <w:szCs w:val="24"/>
          <w:lang w:eastAsia="fi-FI"/>
          <w14:ligatures w14:val="none"/>
        </w:rPr>
        <w:t>X ry</w:t>
      </w:r>
      <w:r w:rsidRPr="007130BD">
        <w:rPr>
          <w:rFonts w:ascii="Times New Roman" w:eastAsia="Times New Roman" w:hAnsi="Times New Roman" w:cs="Times New Roman"/>
          <w:kern w:val="0"/>
          <w:szCs w:val="24"/>
          <w:lang w:eastAsia="fi-FI"/>
          <w14:ligatures w14:val="none"/>
        </w:rPr>
        <w:br/>
        <w:t>Nimi</w:t>
      </w:r>
      <w:r w:rsidRPr="007130BD">
        <w:rPr>
          <w:rFonts w:ascii="Times New Roman" w:eastAsia="Times New Roman" w:hAnsi="Times New Roman" w:cs="Times New Roman"/>
          <w:kern w:val="0"/>
          <w:szCs w:val="24"/>
          <w:lang w:eastAsia="fi-FI"/>
          <w14:ligatures w14:val="none"/>
        </w:rPr>
        <w:br/>
        <w:t>Titteli</w:t>
      </w:r>
    </w:p>
    <w:p w14:paraId="71683CEF" w14:textId="7F370A80" w:rsidR="00D94E35" w:rsidRPr="007130BD" w:rsidRDefault="00D94E35" w:rsidP="007130BD"/>
    <w:sectPr w:rsidR="00D94E35" w:rsidRPr="007130BD">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D49A6"/>
    <w:multiLevelType w:val="multilevel"/>
    <w:tmpl w:val="4F9A2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9689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EA7"/>
    <w:rsid w:val="00270EA7"/>
    <w:rsid w:val="004B5E63"/>
    <w:rsid w:val="006E338A"/>
    <w:rsid w:val="007130BD"/>
    <w:rsid w:val="007D1BC8"/>
    <w:rsid w:val="008C1D37"/>
    <w:rsid w:val="00942C70"/>
    <w:rsid w:val="00B706B5"/>
    <w:rsid w:val="00D94E35"/>
    <w:rsid w:val="06EBDAE5"/>
    <w:rsid w:val="0AF7CB3B"/>
    <w:rsid w:val="134D5AE7"/>
    <w:rsid w:val="1B2F5C46"/>
    <w:rsid w:val="4582C4C7"/>
    <w:rsid w:val="6ACE52AD"/>
  </w:rsids>
  <m:mathPr>
    <m:mathFont m:val="Cambria Math"/>
    <m:brkBin m:val="before"/>
    <m:brkBinSub m:val="--"/>
    <m:smallFrac m:val="0"/>
    <m:dispDef/>
    <m:lMargin m:val="0"/>
    <m:rMargin m:val="0"/>
    <m:defJc m:val="centerGroup"/>
    <m:wrapIndent m:val="1440"/>
    <m:intLim m:val="subSup"/>
    <m:naryLim m:val="undOvr"/>
  </m:mathPr>
  <w:themeFontLang w:val="fi-FI"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E892D"/>
  <w15:chartTrackingRefBased/>
  <w15:docId w15:val="{12A2704A-27DA-1544-9A08-AFCF902AE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fi-FI" w:eastAsia="en-US" w:bidi="hi-IN"/>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Pr>
      <w:rFonts w:cs="Mangal"/>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D94E35"/>
    <w:rPr>
      <w:color w:val="0563C1" w:themeColor="hyperlink"/>
      <w:u w:val="single"/>
    </w:rPr>
  </w:style>
  <w:style w:type="character" w:styleId="Ratkaisematonmaininta">
    <w:name w:val="Unresolved Mention"/>
    <w:basedOn w:val="Kappaleenoletusfontti"/>
    <w:uiPriority w:val="99"/>
    <w:semiHidden/>
    <w:unhideWhenUsed/>
    <w:rsid w:val="00D94E35"/>
    <w:rPr>
      <w:color w:val="605E5C"/>
      <w:shd w:val="clear" w:color="auto" w:fill="E1DFDD"/>
    </w:rPr>
  </w:style>
  <w:style w:type="paragraph" w:styleId="NormaaliWWW">
    <w:name w:val="Normal (Web)"/>
    <w:basedOn w:val="Normaali"/>
    <w:uiPriority w:val="99"/>
    <w:semiHidden/>
    <w:unhideWhenUsed/>
    <w:rsid w:val="007130BD"/>
    <w:pPr>
      <w:spacing w:before="100" w:beforeAutospacing="1" w:after="100" w:afterAutospacing="1"/>
    </w:pPr>
    <w:rPr>
      <w:rFonts w:ascii="Times New Roman" w:eastAsia="Times New Roman" w:hAnsi="Times New Roman" w:cs="Times New Roman"/>
      <w:kern w:val="0"/>
      <w:szCs w:val="24"/>
      <w:lang w:eastAsia="fi-FI"/>
      <w14:ligatures w14:val="none"/>
    </w:rPr>
  </w:style>
  <w:style w:type="character" w:styleId="Voimakas">
    <w:name w:val="Strong"/>
    <w:basedOn w:val="Kappaleenoletusfontti"/>
    <w:uiPriority w:val="22"/>
    <w:qFormat/>
    <w:rsid w:val="007130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805038">
      <w:bodyDiv w:val="1"/>
      <w:marLeft w:val="0"/>
      <w:marRight w:val="0"/>
      <w:marTop w:val="0"/>
      <w:marBottom w:val="0"/>
      <w:divBdr>
        <w:top w:val="none" w:sz="0" w:space="0" w:color="auto"/>
        <w:left w:val="none" w:sz="0" w:space="0" w:color="auto"/>
        <w:bottom w:val="none" w:sz="0" w:space="0" w:color="auto"/>
        <w:right w:val="none" w:sz="0" w:space="0" w:color="auto"/>
      </w:divBdr>
    </w:div>
    <w:div w:id="626009637">
      <w:bodyDiv w:val="1"/>
      <w:marLeft w:val="0"/>
      <w:marRight w:val="0"/>
      <w:marTop w:val="0"/>
      <w:marBottom w:val="0"/>
      <w:divBdr>
        <w:top w:val="none" w:sz="0" w:space="0" w:color="auto"/>
        <w:left w:val="none" w:sz="0" w:space="0" w:color="auto"/>
        <w:bottom w:val="none" w:sz="0" w:space="0" w:color="auto"/>
        <w:right w:val="none" w:sz="0" w:space="0" w:color="auto"/>
      </w:divBdr>
      <w:divsChild>
        <w:div w:id="1917085921">
          <w:marLeft w:val="0"/>
          <w:marRight w:val="0"/>
          <w:marTop w:val="0"/>
          <w:marBottom w:val="0"/>
          <w:divBdr>
            <w:top w:val="none" w:sz="0" w:space="0" w:color="auto"/>
            <w:left w:val="none" w:sz="0" w:space="0" w:color="auto"/>
            <w:bottom w:val="none" w:sz="0" w:space="0" w:color="auto"/>
            <w:right w:val="none" w:sz="0" w:space="0" w:color="auto"/>
          </w:divBdr>
        </w:div>
        <w:div w:id="867136816">
          <w:marLeft w:val="0"/>
          <w:marRight w:val="0"/>
          <w:marTop w:val="0"/>
          <w:marBottom w:val="0"/>
          <w:divBdr>
            <w:top w:val="none" w:sz="0" w:space="0" w:color="auto"/>
            <w:left w:val="none" w:sz="0" w:space="0" w:color="auto"/>
            <w:bottom w:val="none" w:sz="0" w:space="0" w:color="auto"/>
            <w:right w:val="none" w:sz="0" w:space="0" w:color="auto"/>
          </w:divBdr>
        </w:div>
        <w:div w:id="1425228400">
          <w:marLeft w:val="0"/>
          <w:marRight w:val="0"/>
          <w:marTop w:val="0"/>
          <w:marBottom w:val="0"/>
          <w:divBdr>
            <w:top w:val="none" w:sz="0" w:space="0" w:color="auto"/>
            <w:left w:val="none" w:sz="0" w:space="0" w:color="auto"/>
            <w:bottom w:val="none" w:sz="0" w:space="0" w:color="auto"/>
            <w:right w:val="none" w:sz="0" w:space="0" w:color="auto"/>
          </w:divBdr>
        </w:div>
        <w:div w:id="1342701966">
          <w:marLeft w:val="0"/>
          <w:marRight w:val="0"/>
          <w:marTop w:val="0"/>
          <w:marBottom w:val="0"/>
          <w:divBdr>
            <w:top w:val="none" w:sz="0" w:space="0" w:color="auto"/>
            <w:left w:val="none" w:sz="0" w:space="0" w:color="auto"/>
            <w:bottom w:val="none" w:sz="0" w:space="0" w:color="auto"/>
            <w:right w:val="none" w:sz="0" w:space="0" w:color="auto"/>
          </w:divBdr>
        </w:div>
        <w:div w:id="1005748019">
          <w:marLeft w:val="0"/>
          <w:marRight w:val="0"/>
          <w:marTop w:val="0"/>
          <w:marBottom w:val="160"/>
          <w:divBdr>
            <w:top w:val="none" w:sz="0" w:space="0" w:color="auto"/>
            <w:left w:val="none" w:sz="0" w:space="0" w:color="auto"/>
            <w:bottom w:val="none" w:sz="0" w:space="0" w:color="auto"/>
            <w:right w:val="none" w:sz="0" w:space="0" w:color="auto"/>
          </w:divBdr>
        </w:div>
        <w:div w:id="2032413864">
          <w:marLeft w:val="0"/>
          <w:marRight w:val="0"/>
          <w:marTop w:val="0"/>
          <w:marBottom w:val="160"/>
          <w:divBdr>
            <w:top w:val="none" w:sz="0" w:space="0" w:color="auto"/>
            <w:left w:val="none" w:sz="0" w:space="0" w:color="auto"/>
            <w:bottom w:val="none" w:sz="0" w:space="0" w:color="auto"/>
            <w:right w:val="none" w:sz="0" w:space="0" w:color="auto"/>
          </w:divBdr>
        </w:div>
        <w:div w:id="830753254">
          <w:marLeft w:val="0"/>
          <w:marRight w:val="0"/>
          <w:marTop w:val="0"/>
          <w:marBottom w:val="160"/>
          <w:divBdr>
            <w:top w:val="none" w:sz="0" w:space="0" w:color="auto"/>
            <w:left w:val="none" w:sz="0" w:space="0" w:color="auto"/>
            <w:bottom w:val="none" w:sz="0" w:space="0" w:color="auto"/>
            <w:right w:val="none" w:sz="0" w:space="0" w:color="auto"/>
          </w:divBdr>
        </w:div>
        <w:div w:id="1156147933">
          <w:marLeft w:val="0"/>
          <w:marRight w:val="0"/>
          <w:marTop w:val="0"/>
          <w:marBottom w:val="160"/>
          <w:divBdr>
            <w:top w:val="none" w:sz="0" w:space="0" w:color="auto"/>
            <w:left w:val="none" w:sz="0" w:space="0" w:color="auto"/>
            <w:bottom w:val="none" w:sz="0" w:space="0" w:color="auto"/>
            <w:right w:val="none" w:sz="0" w:space="0" w:color="auto"/>
          </w:divBdr>
        </w:div>
        <w:div w:id="991521660">
          <w:marLeft w:val="0"/>
          <w:marRight w:val="0"/>
          <w:marTop w:val="0"/>
          <w:marBottom w:val="160"/>
          <w:divBdr>
            <w:top w:val="none" w:sz="0" w:space="0" w:color="auto"/>
            <w:left w:val="none" w:sz="0" w:space="0" w:color="auto"/>
            <w:bottom w:val="none" w:sz="0" w:space="0" w:color="auto"/>
            <w:right w:val="none" w:sz="0" w:space="0" w:color="auto"/>
          </w:divBdr>
        </w:div>
        <w:div w:id="158929862">
          <w:marLeft w:val="0"/>
          <w:marRight w:val="0"/>
          <w:marTop w:val="0"/>
          <w:marBottom w:val="160"/>
          <w:divBdr>
            <w:top w:val="none" w:sz="0" w:space="0" w:color="auto"/>
            <w:left w:val="none" w:sz="0" w:space="0" w:color="auto"/>
            <w:bottom w:val="none" w:sz="0" w:space="0" w:color="auto"/>
            <w:right w:val="none" w:sz="0" w:space="0" w:color="auto"/>
          </w:divBdr>
        </w:div>
        <w:div w:id="688915179">
          <w:marLeft w:val="0"/>
          <w:marRight w:val="0"/>
          <w:marTop w:val="0"/>
          <w:marBottom w:val="160"/>
          <w:divBdr>
            <w:top w:val="none" w:sz="0" w:space="0" w:color="auto"/>
            <w:left w:val="none" w:sz="0" w:space="0" w:color="auto"/>
            <w:bottom w:val="none" w:sz="0" w:space="0" w:color="auto"/>
            <w:right w:val="none" w:sz="0" w:space="0" w:color="auto"/>
          </w:divBdr>
        </w:div>
        <w:div w:id="20981941">
          <w:marLeft w:val="0"/>
          <w:marRight w:val="0"/>
          <w:marTop w:val="0"/>
          <w:marBottom w:val="160"/>
          <w:divBdr>
            <w:top w:val="none" w:sz="0" w:space="0" w:color="auto"/>
            <w:left w:val="none" w:sz="0" w:space="0" w:color="auto"/>
            <w:bottom w:val="none" w:sz="0" w:space="0" w:color="auto"/>
            <w:right w:val="none" w:sz="0" w:space="0" w:color="auto"/>
          </w:divBdr>
        </w:div>
        <w:div w:id="1083068394">
          <w:marLeft w:val="0"/>
          <w:marRight w:val="0"/>
          <w:marTop w:val="0"/>
          <w:marBottom w:val="160"/>
          <w:divBdr>
            <w:top w:val="none" w:sz="0" w:space="0" w:color="auto"/>
            <w:left w:val="none" w:sz="0" w:space="0" w:color="auto"/>
            <w:bottom w:val="none" w:sz="0" w:space="0" w:color="auto"/>
            <w:right w:val="none" w:sz="0" w:space="0" w:color="auto"/>
          </w:divBdr>
        </w:div>
        <w:div w:id="1610551421">
          <w:marLeft w:val="0"/>
          <w:marRight w:val="0"/>
          <w:marTop w:val="0"/>
          <w:marBottom w:val="160"/>
          <w:divBdr>
            <w:top w:val="none" w:sz="0" w:space="0" w:color="auto"/>
            <w:left w:val="none" w:sz="0" w:space="0" w:color="auto"/>
            <w:bottom w:val="none" w:sz="0" w:space="0" w:color="auto"/>
            <w:right w:val="none" w:sz="0" w:space="0" w:color="auto"/>
          </w:divBdr>
        </w:div>
        <w:div w:id="200285315">
          <w:marLeft w:val="0"/>
          <w:marRight w:val="0"/>
          <w:marTop w:val="0"/>
          <w:marBottom w:val="160"/>
          <w:divBdr>
            <w:top w:val="none" w:sz="0" w:space="0" w:color="auto"/>
            <w:left w:val="none" w:sz="0" w:space="0" w:color="auto"/>
            <w:bottom w:val="none" w:sz="0" w:space="0" w:color="auto"/>
            <w:right w:val="none" w:sz="0" w:space="0" w:color="auto"/>
          </w:divBdr>
        </w:div>
        <w:div w:id="1748376976">
          <w:marLeft w:val="0"/>
          <w:marRight w:val="0"/>
          <w:marTop w:val="0"/>
          <w:marBottom w:val="160"/>
          <w:divBdr>
            <w:top w:val="none" w:sz="0" w:space="0" w:color="auto"/>
            <w:left w:val="none" w:sz="0" w:space="0" w:color="auto"/>
            <w:bottom w:val="none" w:sz="0" w:space="0" w:color="auto"/>
            <w:right w:val="none" w:sz="0" w:space="0" w:color="auto"/>
          </w:divBdr>
        </w:div>
        <w:div w:id="9632659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117f263-50e5-4877-8ba6-0412cf660731" xsi:nil="true"/>
    <lcf76f155ced4ddcb4097134ff3c332f xmlns="10e3adae-d9a9-426d-ac4e-ddb0effd6fd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C0CF864A2C4770428ABE384BCA31B08B" ma:contentTypeVersion="11" ma:contentTypeDescription="Luo uusi asiakirja." ma:contentTypeScope="" ma:versionID="78cd0321810946b8d192114601454fa1">
  <xsd:schema xmlns:xsd="http://www.w3.org/2001/XMLSchema" xmlns:xs="http://www.w3.org/2001/XMLSchema" xmlns:p="http://schemas.microsoft.com/office/2006/metadata/properties" xmlns:ns2="10e3adae-d9a9-426d-ac4e-ddb0effd6fda" xmlns:ns3="0117f263-50e5-4877-8ba6-0412cf660731" targetNamespace="http://schemas.microsoft.com/office/2006/metadata/properties" ma:root="true" ma:fieldsID="ec671861097cfe216dafd169079a7f30" ns2:_="" ns3:_="">
    <xsd:import namespace="10e3adae-d9a9-426d-ac4e-ddb0effd6fda"/>
    <xsd:import namespace="0117f263-50e5-4877-8ba6-0412cf6607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e3adae-d9a9-426d-ac4e-ddb0effd6f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Kuvien tunnisteet" ma:readOnly="false" ma:fieldId="{5cf76f15-5ced-4ddc-b409-7134ff3c332f}" ma:taxonomyMulti="true" ma:sspId="b52ea36b-c3c0-4f69-9961-e5ef114f1e1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17f263-50e5-4877-8ba6-0412cf66073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0985d96-9252-41f7-a7ba-1f3752f96d47}" ma:internalName="TaxCatchAll" ma:showField="CatchAllData" ma:web="0117f263-50e5-4877-8ba6-0412cf6607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82D215-60FD-4B5C-BC51-739F1C13B655}">
  <ds:schemaRefs>
    <ds:schemaRef ds:uri="http://schemas.microsoft.com/office/2006/metadata/properties"/>
    <ds:schemaRef ds:uri="http://schemas.microsoft.com/office/infopath/2007/PartnerControls"/>
    <ds:schemaRef ds:uri="0117f263-50e5-4877-8ba6-0412cf660731"/>
    <ds:schemaRef ds:uri="10e3adae-d9a9-426d-ac4e-ddb0effd6fda"/>
  </ds:schemaRefs>
</ds:datastoreItem>
</file>

<file path=customXml/itemProps2.xml><?xml version="1.0" encoding="utf-8"?>
<ds:datastoreItem xmlns:ds="http://schemas.openxmlformats.org/officeDocument/2006/customXml" ds:itemID="{0334AFDD-86D8-487C-AC5A-58556FA5AE5A}">
  <ds:schemaRefs>
    <ds:schemaRef ds:uri="http://schemas.microsoft.com/sharepoint/v3/contenttype/forms"/>
  </ds:schemaRefs>
</ds:datastoreItem>
</file>

<file path=customXml/itemProps3.xml><?xml version="1.0" encoding="utf-8"?>
<ds:datastoreItem xmlns:ds="http://schemas.openxmlformats.org/officeDocument/2006/customXml" ds:itemID="{1429F869-8EDF-4CE1-863E-6372C85C6E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e3adae-d9a9-426d-ac4e-ddb0effd6fda"/>
    <ds:schemaRef ds:uri="0117f263-50e5-4877-8ba6-0412cf6607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2214</Characters>
  <Application>Microsoft Office Word</Application>
  <DocSecurity>0</DocSecurity>
  <Lines>18</Lines>
  <Paragraphs>4</Paragraphs>
  <ScaleCrop>false</ScaleCrop>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Jukka Kumpuvuori</dc:creator>
  <cp:keywords/>
  <dc:description/>
  <cp:lastModifiedBy>Laki</cp:lastModifiedBy>
  <cp:revision>2</cp:revision>
  <dcterms:created xsi:type="dcterms:W3CDTF">2026-04-30T08:00:00Z</dcterms:created>
  <dcterms:modified xsi:type="dcterms:W3CDTF">2026-04-30T08:00:00Z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0x010100C0CF864A2C4770428ABE384BCA31B08B</vt:lpwstr>
  </property>
  <property fmtid="{D5CDD505-2E9C-101B-9397-08002B2CF9AE}" pid="3" name="MediaServiceImageTags">
    <vt:lpwstr/>
  </property>
</Properties>
</file>